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b/>
          <w:bCs/>
          <w:color w:val="0000FF"/>
          <w:sz w:val="18"/>
          <w:szCs w:val="18"/>
          <w:lang w:eastAsia="tr-TR"/>
        </w:rPr>
        <w:t>Rize Belediye Başkanlığından:</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İHALENİN KONUSU VE ŞEKLİ İLE İŞİN NEVİ VE MİKTARI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MADDE- 1-</w:t>
      </w:r>
      <w:proofErr w:type="gramStart"/>
      <w:r w:rsidRPr="00657EC4">
        <w:rPr>
          <w:rFonts w:ascii="Times New Roman" w:eastAsia="Times New Roman" w:hAnsi="Times New Roman" w:cs="Times New Roman"/>
          <w:color w:val="000000"/>
          <w:sz w:val="18"/>
          <w:lang w:eastAsia="tr-TR"/>
        </w:rPr>
        <w:t>)</w:t>
      </w:r>
      <w:proofErr w:type="gramEnd"/>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Mülkiyeti Belediyemize ait İmar Planında Belediye Hizmet Alanı olan Boğaz Mahallesi pafta 48, ada 344, parsel 17, Boğaz Mahallesi pafta 48, ada 344, parsel 18, Boğaz Mahallesi pafta 48, ada 344, parsel 19 ve Hayrat Mahallesi pafta 64, ada 426, parsel 4’de tapuya kayıtlı 10.511 m² yüzölçümlü parsellere Belediye Meclisinin 07.03.2017 tarih ve 2017-33 sayılı kararı gereğince Yap İşlet Devret Modeli ile Katlı Kurban Pazarı inşaatı yapılması şartıyla, 2886 sayılı Devlet İhale Kanununun 35/a maddesine göre kapalı teklif usulü ihale suretiyle şartname</w:t>
      </w:r>
      <w:r w:rsidRPr="00657EC4">
        <w:rPr>
          <w:rFonts w:ascii="Times New Roman" w:eastAsia="Times New Roman" w:hAnsi="Times New Roman" w:cs="Times New Roman"/>
          <w:color w:val="000000"/>
          <w:sz w:val="18"/>
          <w:lang w:eastAsia="tr-TR"/>
        </w:rPr>
        <w:t> </w:t>
      </w:r>
      <w:proofErr w:type="gramStart"/>
      <w:r w:rsidRPr="00657EC4">
        <w:rPr>
          <w:rFonts w:ascii="Times New Roman" w:eastAsia="Times New Roman" w:hAnsi="Times New Roman" w:cs="Times New Roman"/>
          <w:color w:val="000000"/>
          <w:sz w:val="18"/>
          <w:lang w:eastAsia="tr-TR"/>
        </w:rPr>
        <w:t>dahilinde</w:t>
      </w:r>
      <w:proofErr w:type="gram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yapılmasına, 30 yıl sure ile işletme (intifa) hakkının verilmesine, muhammen bedel olarak aylık intifa hakkının 7.000 TL olup, aylık intifa hakkı bedelinden aşağı teklif edilmemek üzere en yüksek teklif verene şartname dahilinde ihale edilecektir.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ŞARTNAME VE EKLERİNİN TEMİNİ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- 2 -</w:t>
      </w:r>
      <w:proofErr w:type="gramStart"/>
      <w:r w:rsidRPr="00657EC4">
        <w:rPr>
          <w:rFonts w:ascii="Times New Roman" w:eastAsia="Times New Roman" w:hAnsi="Times New Roman" w:cs="Times New Roman"/>
          <w:color w:val="000000"/>
          <w:sz w:val="18"/>
          <w:lang w:eastAsia="tr-TR"/>
        </w:rPr>
        <w:t>)</w:t>
      </w:r>
      <w:proofErr w:type="gramEnd"/>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İstekliler, İhale şartname ve eklerini hafta içi her gün mesai saatleri içerisinde Rize Belediyesi İhale Büro Şefliğinden ücretsiz görülebilir veya Belediyemiz Mali Hizmetler Müdürlüğüne ihale dosya bedeli olan 1.000 TL (Bin Türk Lirası) yatırılarak İhale Büro Şefliğinden ihale dosyası alınabilir.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İHALE YERİ VE TARİHİ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- 3 -</w:t>
      </w:r>
      <w:proofErr w:type="gramStart"/>
      <w:r w:rsidRPr="00657EC4">
        <w:rPr>
          <w:rFonts w:ascii="Times New Roman" w:eastAsia="Times New Roman" w:hAnsi="Times New Roman" w:cs="Times New Roman"/>
          <w:color w:val="000000"/>
          <w:sz w:val="18"/>
          <w:lang w:eastAsia="tr-TR"/>
        </w:rPr>
        <w:t>)</w:t>
      </w:r>
      <w:proofErr w:type="gramEnd"/>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İşin ihalesi</w:t>
      </w:r>
      <w:r w:rsidRPr="00657EC4">
        <w:rPr>
          <w:rFonts w:ascii="Times New Roman" w:eastAsia="Times New Roman" w:hAnsi="Times New Roman" w:cs="Times New Roman"/>
          <w:color w:val="000000"/>
          <w:sz w:val="18"/>
          <w:lang w:eastAsia="tr-TR"/>
        </w:rPr>
        <w:t> </w:t>
      </w:r>
      <w:proofErr w:type="gramStart"/>
      <w:r w:rsidRPr="00657EC4">
        <w:rPr>
          <w:rFonts w:ascii="Times New Roman" w:eastAsia="Times New Roman" w:hAnsi="Times New Roman" w:cs="Times New Roman"/>
          <w:color w:val="000000"/>
          <w:sz w:val="18"/>
          <w:lang w:eastAsia="tr-TR"/>
        </w:rPr>
        <w:t>23/05/2017</w:t>
      </w:r>
      <w:proofErr w:type="gram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Salı günü saat:15.00’de Rize Belediyesi Encümen Toplantı Salonunda, Belediye Encümen’i huzurunda yapılacaktır.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İŞİN TAHMİN EDİLEN BEDELİ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- 4-</w:t>
      </w:r>
      <w:proofErr w:type="gramStart"/>
      <w:r w:rsidRPr="00657EC4">
        <w:rPr>
          <w:rFonts w:ascii="Times New Roman" w:eastAsia="Times New Roman" w:hAnsi="Times New Roman" w:cs="Times New Roman"/>
          <w:color w:val="000000"/>
          <w:sz w:val="18"/>
          <w:lang w:eastAsia="tr-TR"/>
        </w:rPr>
        <w:t>)</w:t>
      </w:r>
      <w:proofErr w:type="gramEnd"/>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İhaleye konu işin tahmini inşaat maliyeti bedeli 19.692.541,40 TL (</w:t>
      </w:r>
      <w:proofErr w:type="spellStart"/>
      <w:r w:rsidRPr="00657EC4">
        <w:rPr>
          <w:rFonts w:ascii="Times New Roman" w:eastAsia="Times New Roman" w:hAnsi="Times New Roman" w:cs="Times New Roman"/>
          <w:color w:val="000000"/>
          <w:sz w:val="18"/>
          <w:lang w:eastAsia="tr-TR"/>
        </w:rPr>
        <w:t>Ondokuz</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Milyon</w:t>
      </w:r>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altıyüz</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doksan iki bin</w:t>
      </w:r>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Beşyüz</w:t>
      </w:r>
      <w:proofErr w:type="spellEnd"/>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kırkbir</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Türk Lirası Kırk kuruş)</w:t>
      </w:r>
      <w:r w:rsidRPr="00657EC4">
        <w:rPr>
          <w:rFonts w:ascii="Times New Roman" w:eastAsia="Times New Roman" w:hAnsi="Times New Roman" w:cs="Times New Roman"/>
          <w:color w:val="000000"/>
          <w:sz w:val="18"/>
          <w:lang w:eastAsia="tr-TR"/>
        </w:rPr>
        <w:t> </w:t>
      </w:r>
      <w:proofErr w:type="gramStart"/>
      <w:r w:rsidRPr="00657EC4">
        <w:rPr>
          <w:rFonts w:ascii="Times New Roman" w:eastAsia="Times New Roman" w:hAnsi="Times New Roman" w:cs="Times New Roman"/>
          <w:color w:val="000000"/>
          <w:sz w:val="18"/>
          <w:lang w:eastAsia="tr-TR"/>
        </w:rPr>
        <w:t>dır</w:t>
      </w:r>
      <w:proofErr w:type="gramEnd"/>
      <w:r w:rsidRPr="00657EC4">
        <w:rPr>
          <w:rFonts w:ascii="Times New Roman" w:eastAsia="Times New Roman" w:hAnsi="Times New Roman" w:cs="Times New Roman"/>
          <w:color w:val="000000"/>
          <w:sz w:val="18"/>
          <w:szCs w:val="18"/>
          <w:lang w:eastAsia="tr-TR"/>
        </w:rPr>
        <w:t>. Yapım bedeli, bu bedeli aştığı takdirde yüklenici idareden herhangi bir hak iddia etmeyecektir.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TEMİNATA İLİŞKİN ESASLAR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- 5 -</w:t>
      </w:r>
      <w:proofErr w:type="gramStart"/>
      <w:r w:rsidRPr="00657EC4">
        <w:rPr>
          <w:rFonts w:ascii="Times New Roman" w:eastAsia="Times New Roman" w:hAnsi="Times New Roman" w:cs="Times New Roman"/>
          <w:color w:val="000000"/>
          <w:sz w:val="18"/>
          <w:lang w:eastAsia="tr-TR"/>
        </w:rPr>
        <w:t>)</w:t>
      </w:r>
      <w:proofErr w:type="gramEnd"/>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5.1.) Geçici Teminat: İşin tahmin edilen inşaat maliyet bedeli 19.692.541,40 TL (</w:t>
      </w:r>
      <w:proofErr w:type="spellStart"/>
      <w:r w:rsidRPr="00657EC4">
        <w:rPr>
          <w:rFonts w:ascii="Times New Roman" w:eastAsia="Times New Roman" w:hAnsi="Times New Roman" w:cs="Times New Roman"/>
          <w:color w:val="000000"/>
          <w:sz w:val="18"/>
          <w:lang w:eastAsia="tr-TR"/>
        </w:rPr>
        <w:t>Ondokuz</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Milyon</w:t>
      </w:r>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altıyüz</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doksan iki bin</w:t>
      </w:r>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Beşyüz</w:t>
      </w:r>
      <w:proofErr w:type="spellEnd"/>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kırkbir</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Türk Lirası Kırk kuruş) ile 30 yıllık intifa hakkı bedeli olan 2.520.000,00 TL. (İki Milyon</w:t>
      </w:r>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Beşyüz</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yirmi Türk lirası)</w:t>
      </w:r>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nın</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toplamı 22.212.541,40 TL. (Yirmi iki milyon</w:t>
      </w:r>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İkiyüz</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bin</w:t>
      </w:r>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Beşyüz</w:t>
      </w:r>
      <w:proofErr w:type="spellEnd"/>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kırkbir</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Türk Lirası Kırk kuruş)</w:t>
      </w:r>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nın</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%3’ü olan 666.376,24 TL (</w:t>
      </w:r>
      <w:proofErr w:type="spellStart"/>
      <w:r w:rsidRPr="00657EC4">
        <w:rPr>
          <w:rFonts w:ascii="Times New Roman" w:eastAsia="Times New Roman" w:hAnsi="Times New Roman" w:cs="Times New Roman"/>
          <w:color w:val="000000"/>
          <w:sz w:val="18"/>
          <w:lang w:eastAsia="tr-TR"/>
        </w:rPr>
        <w:t>Altıyüz</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altmış</w:t>
      </w:r>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altıbin</w:t>
      </w:r>
      <w:proofErr w:type="spellEnd"/>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Üçyüz</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yetmiş altı Türk Lirası</w:t>
      </w:r>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Yirmidört</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kuruş)</w:t>
      </w:r>
      <w:r w:rsidRPr="00657EC4">
        <w:rPr>
          <w:rFonts w:ascii="Times New Roman" w:eastAsia="Times New Roman" w:hAnsi="Times New Roman" w:cs="Times New Roman"/>
          <w:color w:val="000000"/>
          <w:sz w:val="18"/>
          <w:lang w:eastAsia="tr-TR"/>
        </w:rPr>
        <w:t> </w:t>
      </w:r>
      <w:proofErr w:type="gramStart"/>
      <w:r w:rsidRPr="00657EC4">
        <w:rPr>
          <w:rFonts w:ascii="Times New Roman" w:eastAsia="Times New Roman" w:hAnsi="Times New Roman" w:cs="Times New Roman"/>
          <w:color w:val="000000"/>
          <w:sz w:val="18"/>
          <w:lang w:eastAsia="tr-TR"/>
        </w:rPr>
        <w:t>dır</w:t>
      </w:r>
      <w:proofErr w:type="gramEnd"/>
      <w:r w:rsidRPr="00657EC4">
        <w:rPr>
          <w:rFonts w:ascii="Times New Roman" w:eastAsia="Times New Roman" w:hAnsi="Times New Roman" w:cs="Times New Roman"/>
          <w:color w:val="000000"/>
          <w:sz w:val="18"/>
          <w:szCs w:val="18"/>
          <w:lang w:eastAsia="tr-TR"/>
        </w:rPr>
        <w:t>.</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5.2.) İhaleye kabul edilmeyen veya çekilen ya da kazanamayanların geçici teminatları, yetkilinin dilekçe ile müracaatında iade edilir. İhaleyi kazananın geçici teminatı, kesin teminatla değiştirilinceye kadar Kiralayan İdare tarafından tutulacaktır.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İHALE TEKLİF ŞARTLARI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- 6 -</w:t>
      </w:r>
      <w:proofErr w:type="gramStart"/>
      <w:r w:rsidRPr="00657EC4">
        <w:rPr>
          <w:rFonts w:ascii="Times New Roman" w:eastAsia="Times New Roman" w:hAnsi="Times New Roman" w:cs="Times New Roman"/>
          <w:color w:val="000000"/>
          <w:sz w:val="18"/>
          <w:lang w:eastAsia="tr-TR"/>
        </w:rPr>
        <w:t>)</w:t>
      </w:r>
      <w:proofErr w:type="gram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İhale teklif şartları idari şartnamede belirtilmiştir.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İHALEYE KATILACAKLARDAN İSTENEN BELGELER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- 7 -</w:t>
      </w:r>
      <w:proofErr w:type="gramStart"/>
      <w:r w:rsidRPr="00657EC4">
        <w:rPr>
          <w:rFonts w:ascii="Times New Roman" w:eastAsia="Times New Roman" w:hAnsi="Times New Roman" w:cs="Times New Roman"/>
          <w:color w:val="000000"/>
          <w:sz w:val="18"/>
          <w:lang w:eastAsia="tr-TR"/>
        </w:rPr>
        <w:t>)</w:t>
      </w:r>
      <w:proofErr w:type="gramEnd"/>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İhaleye katılmak isteyen;</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a</w:t>
      </w:r>
      <w:proofErr w:type="gramEnd"/>
      <w:r w:rsidRPr="00657EC4">
        <w:rPr>
          <w:rFonts w:ascii="Times New Roman" w:eastAsia="Times New Roman" w:hAnsi="Times New Roman" w:cs="Times New Roman"/>
          <w:color w:val="000000"/>
          <w:sz w:val="18"/>
          <w:szCs w:val="18"/>
          <w:lang w:eastAsia="tr-TR"/>
        </w:rPr>
        <w:t>. Gerçek kişiler için;</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a</w:t>
      </w:r>
      <w:proofErr w:type="gramEnd"/>
      <w:r w:rsidRPr="00657EC4">
        <w:rPr>
          <w:rFonts w:ascii="Times New Roman" w:eastAsia="Times New Roman" w:hAnsi="Times New Roman" w:cs="Times New Roman"/>
          <w:color w:val="000000"/>
          <w:sz w:val="18"/>
          <w:szCs w:val="18"/>
          <w:lang w:eastAsia="tr-TR"/>
        </w:rPr>
        <w:t>.1- Kanuni İkametgah adresi göstermesi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a</w:t>
      </w:r>
      <w:proofErr w:type="gramEnd"/>
      <w:r w:rsidRPr="00657EC4">
        <w:rPr>
          <w:rFonts w:ascii="Times New Roman" w:eastAsia="Times New Roman" w:hAnsi="Times New Roman" w:cs="Times New Roman"/>
          <w:color w:val="000000"/>
          <w:sz w:val="18"/>
          <w:szCs w:val="18"/>
          <w:lang w:eastAsia="tr-TR"/>
        </w:rPr>
        <w:t>.2- Vukuatlı Nüfus kaydı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a</w:t>
      </w:r>
      <w:proofErr w:type="gramEnd"/>
      <w:r w:rsidRPr="00657EC4">
        <w:rPr>
          <w:rFonts w:ascii="Times New Roman" w:eastAsia="Times New Roman" w:hAnsi="Times New Roman" w:cs="Times New Roman"/>
          <w:color w:val="000000"/>
          <w:sz w:val="18"/>
          <w:szCs w:val="18"/>
          <w:lang w:eastAsia="tr-TR"/>
        </w:rPr>
        <w:t>.3- İmza sirküleri (Noter tasdikli)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a</w:t>
      </w:r>
      <w:proofErr w:type="gramEnd"/>
      <w:r w:rsidRPr="00657EC4">
        <w:rPr>
          <w:rFonts w:ascii="Times New Roman" w:eastAsia="Times New Roman" w:hAnsi="Times New Roman" w:cs="Times New Roman"/>
          <w:color w:val="000000"/>
          <w:sz w:val="18"/>
          <w:szCs w:val="18"/>
          <w:lang w:eastAsia="tr-TR"/>
        </w:rPr>
        <w:t>.4- Sabıka Kaydı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a</w:t>
      </w:r>
      <w:proofErr w:type="gramEnd"/>
      <w:r w:rsidRPr="00657EC4">
        <w:rPr>
          <w:rFonts w:ascii="Times New Roman" w:eastAsia="Times New Roman" w:hAnsi="Times New Roman" w:cs="Times New Roman"/>
          <w:color w:val="000000"/>
          <w:sz w:val="18"/>
          <w:szCs w:val="18"/>
          <w:lang w:eastAsia="tr-TR"/>
        </w:rPr>
        <w:t>.5- Vekaleten girecekler için vekaletname (noter onaylı)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a</w:t>
      </w:r>
      <w:proofErr w:type="gramEnd"/>
      <w:r w:rsidRPr="00657EC4">
        <w:rPr>
          <w:rFonts w:ascii="Times New Roman" w:eastAsia="Times New Roman" w:hAnsi="Times New Roman" w:cs="Times New Roman"/>
          <w:color w:val="000000"/>
          <w:sz w:val="18"/>
          <w:szCs w:val="18"/>
          <w:lang w:eastAsia="tr-TR"/>
        </w:rPr>
        <w:t>.6- Vekaleten girecekler için vekil tayin eden ve vekil olanın sabıka kaydı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b</w:t>
      </w:r>
      <w:proofErr w:type="gramEnd"/>
      <w:r w:rsidRPr="00657EC4">
        <w:rPr>
          <w:rFonts w:ascii="Times New Roman" w:eastAsia="Times New Roman" w:hAnsi="Times New Roman" w:cs="Times New Roman"/>
          <w:color w:val="000000"/>
          <w:sz w:val="18"/>
          <w:szCs w:val="18"/>
          <w:lang w:eastAsia="tr-TR"/>
        </w:rPr>
        <w:t>. Şirket olarak katılacaklar için;</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b</w:t>
      </w:r>
      <w:proofErr w:type="gramEnd"/>
      <w:r w:rsidRPr="00657EC4">
        <w:rPr>
          <w:rFonts w:ascii="Times New Roman" w:eastAsia="Times New Roman" w:hAnsi="Times New Roman" w:cs="Times New Roman"/>
          <w:color w:val="000000"/>
          <w:sz w:val="18"/>
          <w:szCs w:val="18"/>
          <w:lang w:eastAsia="tr-TR"/>
        </w:rPr>
        <w:t>.1- Şirket adına girecek olanların şirket yetki belgesi (noter tasdikli)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b</w:t>
      </w:r>
      <w:proofErr w:type="gramEnd"/>
      <w:r w:rsidRPr="00657EC4">
        <w:rPr>
          <w:rFonts w:ascii="Times New Roman" w:eastAsia="Times New Roman" w:hAnsi="Times New Roman" w:cs="Times New Roman"/>
          <w:color w:val="000000"/>
          <w:sz w:val="18"/>
          <w:szCs w:val="18"/>
          <w:lang w:eastAsia="tr-TR"/>
        </w:rPr>
        <w:t>.2- Ticaret odası sicil kaydı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b</w:t>
      </w:r>
      <w:proofErr w:type="gramEnd"/>
      <w:r w:rsidRPr="00657EC4">
        <w:rPr>
          <w:rFonts w:ascii="Times New Roman" w:eastAsia="Times New Roman" w:hAnsi="Times New Roman" w:cs="Times New Roman"/>
          <w:color w:val="000000"/>
          <w:sz w:val="18"/>
          <w:szCs w:val="18"/>
          <w:lang w:eastAsia="tr-TR"/>
        </w:rPr>
        <w:t>.3- İmza Sirküleri (noter onaylı)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b</w:t>
      </w:r>
      <w:proofErr w:type="gramEnd"/>
      <w:r w:rsidRPr="00657EC4">
        <w:rPr>
          <w:rFonts w:ascii="Times New Roman" w:eastAsia="Times New Roman" w:hAnsi="Times New Roman" w:cs="Times New Roman"/>
          <w:color w:val="000000"/>
          <w:sz w:val="18"/>
          <w:szCs w:val="18"/>
          <w:lang w:eastAsia="tr-TR"/>
        </w:rPr>
        <w:t>.4- Şirket ortakları ve şirket yetkilisinin sabıka kaydı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b</w:t>
      </w:r>
      <w:proofErr w:type="gramEnd"/>
      <w:r w:rsidRPr="00657EC4">
        <w:rPr>
          <w:rFonts w:ascii="Times New Roman" w:eastAsia="Times New Roman" w:hAnsi="Times New Roman" w:cs="Times New Roman"/>
          <w:color w:val="000000"/>
          <w:sz w:val="18"/>
          <w:szCs w:val="18"/>
          <w:lang w:eastAsia="tr-TR"/>
        </w:rPr>
        <w:t>.5- Vekaleten girecekler için vekaletname (noter onaylı)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b</w:t>
      </w:r>
      <w:proofErr w:type="gramEnd"/>
      <w:r w:rsidRPr="00657EC4">
        <w:rPr>
          <w:rFonts w:ascii="Times New Roman" w:eastAsia="Times New Roman" w:hAnsi="Times New Roman" w:cs="Times New Roman"/>
          <w:color w:val="000000"/>
          <w:sz w:val="18"/>
          <w:szCs w:val="18"/>
          <w:lang w:eastAsia="tr-TR"/>
        </w:rPr>
        <w:t>.6- Vekaleten girecekler için vekil tayin eden ve vekil olanın sabıka kaydı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b</w:t>
      </w:r>
      <w:proofErr w:type="gramEnd"/>
      <w:r w:rsidRPr="00657EC4">
        <w:rPr>
          <w:rFonts w:ascii="Times New Roman" w:eastAsia="Times New Roman" w:hAnsi="Times New Roman" w:cs="Times New Roman"/>
          <w:color w:val="000000"/>
          <w:sz w:val="18"/>
          <w:szCs w:val="18"/>
          <w:lang w:eastAsia="tr-TR"/>
        </w:rPr>
        <w:t>.7- Tebligat için adres beyanı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b</w:t>
      </w:r>
      <w:proofErr w:type="gramEnd"/>
      <w:r w:rsidRPr="00657EC4">
        <w:rPr>
          <w:rFonts w:ascii="Times New Roman" w:eastAsia="Times New Roman" w:hAnsi="Times New Roman" w:cs="Times New Roman"/>
          <w:color w:val="000000"/>
          <w:sz w:val="18"/>
          <w:szCs w:val="18"/>
          <w:lang w:eastAsia="tr-TR"/>
        </w:rPr>
        <w:t>.8- Ticaret sicil gazetesi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c</w:t>
      </w:r>
      <w:proofErr w:type="gramEnd"/>
      <w:r w:rsidRPr="00657EC4">
        <w:rPr>
          <w:rFonts w:ascii="Times New Roman" w:eastAsia="Times New Roman" w:hAnsi="Times New Roman" w:cs="Times New Roman"/>
          <w:color w:val="000000"/>
          <w:sz w:val="18"/>
          <w:szCs w:val="18"/>
          <w:lang w:eastAsia="tr-TR"/>
        </w:rPr>
        <w:t xml:space="preserve">. Ortak girişim olması halinde; (ortaklar aşağıdaki belgeleri ayrı </w:t>
      </w:r>
      <w:proofErr w:type="spellStart"/>
      <w:r w:rsidRPr="00657EC4">
        <w:rPr>
          <w:rFonts w:ascii="Times New Roman" w:eastAsia="Times New Roman" w:hAnsi="Times New Roman" w:cs="Times New Roman"/>
          <w:color w:val="000000"/>
          <w:sz w:val="18"/>
          <w:szCs w:val="18"/>
          <w:lang w:eastAsia="tr-TR"/>
        </w:rPr>
        <w:t>ayrı</w:t>
      </w:r>
      <w:proofErr w:type="spellEnd"/>
      <w:r w:rsidRPr="00657EC4">
        <w:rPr>
          <w:rFonts w:ascii="Times New Roman" w:eastAsia="Times New Roman" w:hAnsi="Times New Roman" w:cs="Times New Roman"/>
          <w:color w:val="000000"/>
          <w:sz w:val="18"/>
          <w:szCs w:val="18"/>
          <w:lang w:eastAsia="tr-TR"/>
        </w:rPr>
        <w:t xml:space="preserve"> sunmak zorundadır.)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c</w:t>
      </w:r>
      <w:proofErr w:type="gramEnd"/>
      <w:r w:rsidRPr="00657EC4">
        <w:rPr>
          <w:rFonts w:ascii="Times New Roman" w:eastAsia="Times New Roman" w:hAnsi="Times New Roman" w:cs="Times New Roman"/>
          <w:color w:val="000000"/>
          <w:sz w:val="18"/>
          <w:szCs w:val="18"/>
          <w:lang w:eastAsia="tr-TR"/>
        </w:rPr>
        <w:t>.1- Noter onaylı ortaklık belgesi,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c</w:t>
      </w:r>
      <w:proofErr w:type="gramEnd"/>
      <w:r w:rsidRPr="00657EC4">
        <w:rPr>
          <w:rFonts w:ascii="Times New Roman" w:eastAsia="Times New Roman" w:hAnsi="Times New Roman" w:cs="Times New Roman"/>
          <w:color w:val="000000"/>
          <w:sz w:val="18"/>
          <w:szCs w:val="18"/>
          <w:lang w:eastAsia="tr-TR"/>
        </w:rPr>
        <w:t>.2- Ortakların imza sirküleri (noter onaylı),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c</w:t>
      </w:r>
      <w:proofErr w:type="gramEnd"/>
      <w:r w:rsidRPr="00657EC4">
        <w:rPr>
          <w:rFonts w:ascii="Times New Roman" w:eastAsia="Times New Roman" w:hAnsi="Times New Roman" w:cs="Times New Roman"/>
          <w:color w:val="000000"/>
          <w:sz w:val="18"/>
          <w:szCs w:val="18"/>
          <w:lang w:eastAsia="tr-TR"/>
        </w:rPr>
        <w:t>.3- Ortaklar için her bir ortak adına düzenlenen sabıka kaydı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lastRenderedPageBreak/>
        <w:t>c</w:t>
      </w:r>
      <w:proofErr w:type="gramEnd"/>
      <w:r w:rsidRPr="00657EC4">
        <w:rPr>
          <w:rFonts w:ascii="Times New Roman" w:eastAsia="Times New Roman" w:hAnsi="Times New Roman" w:cs="Times New Roman"/>
          <w:color w:val="000000"/>
          <w:sz w:val="18"/>
          <w:szCs w:val="18"/>
          <w:lang w:eastAsia="tr-TR"/>
        </w:rPr>
        <w:t>.4- Adres beyanları, gerçek kişi olmaları halinde Vukuatlı Nüfus kaydı,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c</w:t>
      </w:r>
      <w:proofErr w:type="gramEnd"/>
      <w:r w:rsidRPr="00657EC4">
        <w:rPr>
          <w:rFonts w:ascii="Times New Roman" w:eastAsia="Times New Roman" w:hAnsi="Times New Roman" w:cs="Times New Roman"/>
          <w:color w:val="000000"/>
          <w:sz w:val="18"/>
          <w:szCs w:val="18"/>
          <w:lang w:eastAsia="tr-TR"/>
        </w:rPr>
        <w:t>.5- Şirket olması durumunda oda kayıt belgelerini, İmza sirküleri, Şirket adına girecek olanların şirket yetki belgesi (noter tasdikli), şirket ortakları ve şirket yetkilisinin sabıka kaydı, Ticaret sicil gazetesi,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c</w:t>
      </w:r>
      <w:proofErr w:type="gramEnd"/>
      <w:r w:rsidRPr="00657EC4">
        <w:rPr>
          <w:rFonts w:ascii="Times New Roman" w:eastAsia="Times New Roman" w:hAnsi="Times New Roman" w:cs="Times New Roman"/>
          <w:color w:val="000000"/>
          <w:sz w:val="18"/>
          <w:szCs w:val="18"/>
          <w:lang w:eastAsia="tr-TR"/>
        </w:rPr>
        <w:t>.6- Vekaleten girecekler için vekaletname (noter onaylı)</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d</w:t>
      </w:r>
      <w:proofErr w:type="gramEnd"/>
      <w:r w:rsidRPr="00657EC4">
        <w:rPr>
          <w:rFonts w:ascii="Times New Roman" w:eastAsia="Times New Roman" w:hAnsi="Times New Roman" w:cs="Times New Roman"/>
          <w:color w:val="000000"/>
          <w:sz w:val="18"/>
          <w:szCs w:val="18"/>
          <w:lang w:eastAsia="tr-TR"/>
        </w:rPr>
        <w:t>. Tüm katılımcılar için;</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d</w:t>
      </w:r>
      <w:proofErr w:type="gramEnd"/>
      <w:r w:rsidRPr="00657EC4">
        <w:rPr>
          <w:rFonts w:ascii="Times New Roman" w:eastAsia="Times New Roman" w:hAnsi="Times New Roman" w:cs="Times New Roman"/>
          <w:color w:val="000000"/>
          <w:sz w:val="18"/>
          <w:szCs w:val="18"/>
          <w:lang w:eastAsia="tr-TR"/>
        </w:rPr>
        <w:t>.1- Belediyemize borcu olmadığına dair belge,</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d</w:t>
      </w:r>
      <w:proofErr w:type="gramEnd"/>
      <w:r w:rsidRPr="00657EC4">
        <w:rPr>
          <w:rFonts w:ascii="Times New Roman" w:eastAsia="Times New Roman" w:hAnsi="Times New Roman" w:cs="Times New Roman"/>
          <w:color w:val="000000"/>
          <w:sz w:val="18"/>
          <w:szCs w:val="18"/>
          <w:lang w:eastAsia="tr-TR"/>
        </w:rPr>
        <w:t>.2- Geçici teminat makbuzu.</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d</w:t>
      </w:r>
      <w:proofErr w:type="gramEnd"/>
      <w:r w:rsidRPr="00657EC4">
        <w:rPr>
          <w:rFonts w:ascii="Times New Roman" w:eastAsia="Times New Roman" w:hAnsi="Times New Roman" w:cs="Times New Roman"/>
          <w:color w:val="000000"/>
          <w:sz w:val="18"/>
          <w:szCs w:val="18"/>
          <w:lang w:eastAsia="tr-TR"/>
        </w:rPr>
        <w:t>.3- Şartname alındı makbuzu</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d</w:t>
      </w:r>
      <w:proofErr w:type="gramEnd"/>
      <w:r w:rsidRPr="00657EC4">
        <w:rPr>
          <w:rFonts w:ascii="Times New Roman" w:eastAsia="Times New Roman" w:hAnsi="Times New Roman" w:cs="Times New Roman"/>
          <w:color w:val="000000"/>
          <w:sz w:val="18"/>
          <w:szCs w:val="18"/>
          <w:lang w:eastAsia="tr-TR"/>
        </w:rPr>
        <w:t>.4- Tüm ihalelere katılmaktan yasaklı olmadığına dair belge</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d</w:t>
      </w:r>
      <w:proofErr w:type="gramEnd"/>
      <w:r w:rsidRPr="00657EC4">
        <w:rPr>
          <w:rFonts w:ascii="Times New Roman" w:eastAsia="Times New Roman" w:hAnsi="Times New Roman" w:cs="Times New Roman"/>
          <w:color w:val="000000"/>
          <w:sz w:val="18"/>
          <w:szCs w:val="18"/>
          <w:lang w:eastAsia="tr-TR"/>
        </w:rPr>
        <w:t xml:space="preserve">.5- İstekli, İşin tahmin edilen inşaat maliyet bedeli olan 19.692.541,40 TL bedelin %10'undan az olmamak üzere bankalar </w:t>
      </w:r>
      <w:proofErr w:type="spellStart"/>
      <w:r w:rsidRPr="00657EC4">
        <w:rPr>
          <w:rFonts w:ascii="Times New Roman" w:eastAsia="Times New Roman" w:hAnsi="Times New Roman" w:cs="Times New Roman"/>
          <w:color w:val="000000"/>
          <w:sz w:val="18"/>
          <w:szCs w:val="18"/>
          <w:lang w:eastAsia="tr-TR"/>
        </w:rPr>
        <w:t>nezdindeki</w:t>
      </w:r>
      <w:proofErr w:type="spellEnd"/>
      <w:r w:rsidRPr="00657EC4">
        <w:rPr>
          <w:rFonts w:ascii="Times New Roman" w:eastAsia="Times New Roman" w:hAnsi="Times New Roman" w:cs="Times New Roman"/>
          <w:color w:val="000000"/>
          <w:sz w:val="18"/>
          <w:szCs w:val="18"/>
          <w:lang w:eastAsia="tr-TR"/>
        </w:rPr>
        <w:t xml:space="preserve"> kullanılmamış nakdi veya</w:t>
      </w:r>
      <w:r w:rsidRPr="00657EC4">
        <w:rPr>
          <w:rFonts w:ascii="Times New Roman" w:eastAsia="Times New Roman" w:hAnsi="Times New Roman" w:cs="Times New Roman"/>
          <w:color w:val="000000"/>
          <w:sz w:val="18"/>
          <w:lang w:eastAsia="tr-TR"/>
        </w:rPr>
        <w:t> </w:t>
      </w:r>
      <w:proofErr w:type="spellStart"/>
      <w:r w:rsidRPr="00657EC4">
        <w:rPr>
          <w:rFonts w:ascii="Times New Roman" w:eastAsia="Times New Roman" w:hAnsi="Times New Roman" w:cs="Times New Roman"/>
          <w:color w:val="000000"/>
          <w:sz w:val="18"/>
          <w:lang w:eastAsia="tr-TR"/>
        </w:rPr>
        <w:t>gayrinakdi</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kredisi ya da üzerinde kısıtlama bulunmayan mevduatını gösteren banka referans mektubu sunması zorunludur. Banka referans mektubunun ilk ilan tarihinden sonra düzenlenmiş olması zorunludur.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Yukarıdaki</w:t>
      </w:r>
      <w:r w:rsidRPr="00657EC4">
        <w:rPr>
          <w:rFonts w:ascii="Times New Roman" w:eastAsia="Times New Roman" w:hAnsi="Times New Roman" w:cs="Times New Roman"/>
          <w:color w:val="000000"/>
          <w:sz w:val="18"/>
          <w:lang w:eastAsia="tr-TR"/>
        </w:rPr>
        <w:t> </w:t>
      </w:r>
      <w:proofErr w:type="gramStart"/>
      <w:r w:rsidRPr="00657EC4">
        <w:rPr>
          <w:rFonts w:ascii="Times New Roman" w:eastAsia="Times New Roman" w:hAnsi="Times New Roman" w:cs="Times New Roman"/>
          <w:color w:val="000000"/>
          <w:sz w:val="18"/>
          <w:lang w:eastAsia="tr-TR"/>
        </w:rPr>
        <w:t>kriter</w:t>
      </w:r>
      <w:proofErr w:type="gramEnd"/>
      <w:r w:rsidRPr="00657EC4">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İş ortaklığında, ortaklardan biri, birkaçı veya tamamı tarafından ortaklık oranına bakılmaksızın bu yeterlik</w:t>
      </w:r>
      <w:r w:rsidRPr="00657EC4">
        <w:rPr>
          <w:rFonts w:ascii="Times New Roman" w:eastAsia="Times New Roman" w:hAnsi="Times New Roman" w:cs="Times New Roman"/>
          <w:color w:val="000000"/>
          <w:sz w:val="18"/>
          <w:lang w:eastAsia="tr-TR"/>
        </w:rPr>
        <w:t> </w:t>
      </w:r>
      <w:proofErr w:type="gramStart"/>
      <w:r w:rsidRPr="00657EC4">
        <w:rPr>
          <w:rFonts w:ascii="Times New Roman" w:eastAsia="Times New Roman" w:hAnsi="Times New Roman" w:cs="Times New Roman"/>
          <w:color w:val="000000"/>
          <w:sz w:val="18"/>
          <w:lang w:eastAsia="tr-TR"/>
        </w:rPr>
        <w:t>kriteri</w:t>
      </w:r>
      <w:proofErr w:type="gram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sağlanabilir.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7EC4">
        <w:rPr>
          <w:rFonts w:ascii="Times New Roman" w:eastAsia="Times New Roman" w:hAnsi="Times New Roman" w:cs="Times New Roman"/>
          <w:color w:val="000000"/>
          <w:sz w:val="18"/>
          <w:lang w:eastAsia="tr-TR"/>
        </w:rPr>
        <w:t>e</w:t>
      </w:r>
      <w:proofErr w:type="gramEnd"/>
      <w:r w:rsidRPr="00657EC4">
        <w:rPr>
          <w:rFonts w:ascii="Times New Roman" w:eastAsia="Times New Roman" w:hAnsi="Times New Roman" w:cs="Times New Roman"/>
          <w:color w:val="000000"/>
          <w:sz w:val="18"/>
          <w:szCs w:val="18"/>
          <w:lang w:eastAsia="tr-TR"/>
        </w:rPr>
        <w:t>. Geçici teminat ve şartname alındı makbuzunu ortaklar için ortaklardan birinin vermesi yeterli olup, şirket olarak girecekler için şirket adına, gerçek kişiler için ihaleye girecek olan kişi adına düzenlenmelidir.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8- Tüm vergi, resim, harçlar ihaleyi alana aittir.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9- İdarenin Adresi: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Belediye Hizmet Binası İhale Büro Şefliği Kat: 2</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57EC4">
        <w:rPr>
          <w:rFonts w:ascii="Times New Roman" w:eastAsia="Times New Roman" w:hAnsi="Times New Roman" w:cs="Times New Roman"/>
          <w:color w:val="000000"/>
          <w:sz w:val="18"/>
          <w:lang w:eastAsia="tr-TR"/>
        </w:rPr>
        <w:t>Piriçelebi</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Mahallesi Menderes Bulvarı 53100 RİZE</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57EC4">
        <w:rPr>
          <w:rFonts w:ascii="Times New Roman" w:eastAsia="Times New Roman" w:hAnsi="Times New Roman" w:cs="Times New Roman"/>
          <w:color w:val="000000"/>
          <w:sz w:val="18"/>
          <w:lang w:eastAsia="tr-TR"/>
        </w:rPr>
        <w:t>Telefaks</w:t>
      </w:r>
      <w:proofErr w:type="spellEnd"/>
      <w:r w:rsidRPr="00657EC4">
        <w:rPr>
          <w:rFonts w:ascii="Times New Roman" w:eastAsia="Times New Roman" w:hAnsi="Times New Roman" w:cs="Times New Roman"/>
          <w:color w:val="000000"/>
          <w:sz w:val="18"/>
          <w:szCs w:val="18"/>
          <w:lang w:eastAsia="tr-TR"/>
        </w:rPr>
        <w:t>: 0 464 214 40 91</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Mail Adresi: murat.ozgan@rize.bel.tr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TEKLİFLERİN HAZIRLANMASI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- 10 -</w:t>
      </w:r>
      <w:proofErr w:type="gramStart"/>
      <w:r w:rsidRPr="00657EC4">
        <w:rPr>
          <w:rFonts w:ascii="Times New Roman" w:eastAsia="Times New Roman" w:hAnsi="Times New Roman" w:cs="Times New Roman"/>
          <w:color w:val="000000"/>
          <w:sz w:val="18"/>
          <w:lang w:eastAsia="tr-TR"/>
        </w:rPr>
        <w:t>)</w:t>
      </w:r>
      <w:proofErr w:type="gramEnd"/>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10.1) İç Zarf: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10.2) Dış Zarf: İç zarf, geçici teminata ait alındı veya banka teminat mektubu 7.maddede istenen diğer belgeler ile birlikte ikinci bir zarfa konularak kapatılır.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TEKLİFLERİN VERİLMESİ</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-11-</w:t>
      </w:r>
      <w:proofErr w:type="gramStart"/>
      <w:r w:rsidRPr="00657EC4">
        <w:rPr>
          <w:rFonts w:ascii="Times New Roman" w:eastAsia="Times New Roman" w:hAnsi="Times New Roman" w:cs="Times New Roman"/>
          <w:color w:val="000000"/>
          <w:sz w:val="18"/>
          <w:lang w:eastAsia="tr-TR"/>
        </w:rPr>
        <w:t>)</w:t>
      </w:r>
      <w:proofErr w:type="gramEnd"/>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11.1) Usulüne uygun hazırlanmış teklifler ilanda belirtilen ihale günü ve saatine kadar, Belediye Encümenine (İhale Komisyonu) verilecektir. (Rize Belediyesi/RİZE)</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11.2) Teklifler iadeli taahhütlü olarak ta gönderilebilir.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11.3) Telgraf ile yapılan müracaatlar ve postada meydana gelen gecikmeler kabul edilmez.</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11.4) Saat ayarında; Türkiye Radyo ve Televizyon (TRT) idaresinin saat ayarı esastır.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- 12-) Söz konusu ihale 2886 S.D.İ.K.</w:t>
      </w:r>
      <w:proofErr w:type="spellStart"/>
      <w:r w:rsidRPr="00657EC4">
        <w:rPr>
          <w:rFonts w:ascii="Times New Roman" w:eastAsia="Times New Roman" w:hAnsi="Times New Roman" w:cs="Times New Roman"/>
          <w:color w:val="000000"/>
          <w:sz w:val="18"/>
          <w:szCs w:val="18"/>
          <w:lang w:eastAsia="tr-TR"/>
        </w:rPr>
        <w:t>na</w:t>
      </w:r>
      <w:proofErr w:type="spellEnd"/>
      <w:r w:rsidRPr="00657EC4">
        <w:rPr>
          <w:rFonts w:ascii="Times New Roman" w:eastAsia="Times New Roman" w:hAnsi="Times New Roman" w:cs="Times New Roman"/>
          <w:color w:val="000000"/>
          <w:sz w:val="18"/>
          <w:szCs w:val="18"/>
          <w:lang w:eastAsia="tr-TR"/>
        </w:rPr>
        <w:t xml:space="preserve"> göre düzenlenmiş olup, istenen bütün bilgi ve belgelerin (teklif mektupları ve geçici teminatlar</w:t>
      </w:r>
      <w:r w:rsidRPr="00657EC4">
        <w:rPr>
          <w:rFonts w:ascii="Times New Roman" w:eastAsia="Times New Roman" w:hAnsi="Times New Roman" w:cs="Times New Roman"/>
          <w:color w:val="000000"/>
          <w:sz w:val="18"/>
          <w:lang w:eastAsia="tr-TR"/>
        </w:rPr>
        <w:t> </w:t>
      </w:r>
      <w:proofErr w:type="gramStart"/>
      <w:r w:rsidRPr="00657EC4">
        <w:rPr>
          <w:rFonts w:ascii="Times New Roman" w:eastAsia="Times New Roman" w:hAnsi="Times New Roman" w:cs="Times New Roman"/>
          <w:color w:val="000000"/>
          <w:sz w:val="18"/>
          <w:lang w:eastAsia="tr-TR"/>
        </w:rPr>
        <w:t>dahil</w:t>
      </w:r>
      <w:proofErr w:type="gramEnd"/>
      <w:r w:rsidRPr="00657EC4">
        <w:rPr>
          <w:rFonts w:ascii="Times New Roman" w:eastAsia="Times New Roman" w:hAnsi="Times New Roman" w:cs="Times New Roman"/>
          <w:color w:val="000000"/>
          <w:sz w:val="18"/>
          <w:szCs w:val="18"/>
          <w:lang w:eastAsia="tr-TR"/>
        </w:rPr>
        <w:t>) bu kanuna uygun olması gerekmektedir. Ayrıca istenen bütün belgeler, ihalenin yapıldığı yıl içerisinde alınmış olmalıdır.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- 13-</w:t>
      </w:r>
      <w:proofErr w:type="gramStart"/>
      <w:r w:rsidRPr="00657EC4">
        <w:rPr>
          <w:rFonts w:ascii="Times New Roman" w:eastAsia="Times New Roman" w:hAnsi="Times New Roman" w:cs="Times New Roman"/>
          <w:color w:val="000000"/>
          <w:sz w:val="18"/>
          <w:lang w:eastAsia="tr-TR"/>
        </w:rPr>
        <w:t>)</w:t>
      </w:r>
      <w:proofErr w:type="gram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İşbu ihale ilanı genel bilgi niteliğinde olup, yap-işlet-devret modeli ile inşaatın yaptırılması ve maksimum 30 yıl süre ile işletilmesi (intifa hakkı) işinde, ihale şartnameleri hükümleri uygulanacaktır.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MADDE - 14-</w:t>
      </w:r>
      <w:proofErr w:type="gramStart"/>
      <w:r w:rsidRPr="00657EC4">
        <w:rPr>
          <w:rFonts w:ascii="Times New Roman" w:eastAsia="Times New Roman" w:hAnsi="Times New Roman" w:cs="Times New Roman"/>
          <w:color w:val="000000"/>
          <w:sz w:val="18"/>
          <w:lang w:eastAsia="tr-TR"/>
        </w:rPr>
        <w:t>)</w:t>
      </w:r>
      <w:proofErr w:type="gram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Belediye Encümeni 2886 S.D.İ.</w:t>
      </w:r>
      <w:r w:rsidRPr="00657EC4">
        <w:rPr>
          <w:rFonts w:ascii="Times New Roman" w:eastAsia="Times New Roman" w:hAnsi="Times New Roman" w:cs="Times New Roman"/>
          <w:color w:val="000000"/>
          <w:sz w:val="18"/>
          <w:lang w:eastAsia="tr-TR"/>
        </w:rPr>
        <w:t> K.</w:t>
      </w:r>
      <w:proofErr w:type="spellStart"/>
      <w:r w:rsidRPr="00657EC4">
        <w:rPr>
          <w:rFonts w:ascii="Times New Roman" w:eastAsia="Times New Roman" w:hAnsi="Times New Roman" w:cs="Times New Roman"/>
          <w:color w:val="000000"/>
          <w:sz w:val="18"/>
          <w:lang w:eastAsia="tr-TR"/>
        </w:rPr>
        <w:t>nun</w:t>
      </w:r>
      <w:proofErr w:type="spellEnd"/>
      <w:r w:rsidRPr="00657EC4">
        <w:rPr>
          <w:rFonts w:ascii="Times New Roman" w:eastAsia="Times New Roman" w:hAnsi="Times New Roman" w:cs="Times New Roman"/>
          <w:color w:val="000000"/>
          <w:sz w:val="18"/>
          <w:lang w:eastAsia="tr-TR"/>
        </w:rPr>
        <w:t> </w:t>
      </w:r>
      <w:r w:rsidRPr="00657EC4">
        <w:rPr>
          <w:rFonts w:ascii="Times New Roman" w:eastAsia="Times New Roman" w:hAnsi="Times New Roman" w:cs="Times New Roman"/>
          <w:color w:val="000000"/>
          <w:sz w:val="18"/>
          <w:szCs w:val="18"/>
          <w:lang w:eastAsia="tr-TR"/>
        </w:rPr>
        <w:t>29. maddesi gereğince, ihaleyi yapıp yapmamakta ve en uygun teklifi tespit etmekte serbesttir.</w:t>
      </w:r>
    </w:p>
    <w:p w:rsidR="00657EC4" w:rsidRPr="00657EC4" w:rsidRDefault="00657EC4" w:rsidP="00657EC4">
      <w:pPr>
        <w:spacing w:after="0" w:line="240" w:lineRule="atLeast"/>
        <w:ind w:firstLine="567"/>
        <w:jc w:val="both"/>
        <w:rPr>
          <w:rFonts w:ascii="Times New Roman" w:eastAsia="Times New Roman" w:hAnsi="Times New Roman" w:cs="Times New Roman"/>
          <w:color w:val="000000"/>
          <w:sz w:val="20"/>
          <w:szCs w:val="20"/>
          <w:lang w:eastAsia="tr-TR"/>
        </w:rPr>
      </w:pPr>
      <w:r w:rsidRPr="00657EC4">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657EC4"/>
    <w:rsid w:val="000E3396"/>
    <w:rsid w:val="00174419"/>
    <w:rsid w:val="00330F71"/>
    <w:rsid w:val="004A7DB8"/>
    <w:rsid w:val="00513708"/>
    <w:rsid w:val="00590631"/>
    <w:rsid w:val="005A25C4"/>
    <w:rsid w:val="00657EC4"/>
    <w:rsid w:val="006764C5"/>
    <w:rsid w:val="0073030C"/>
    <w:rsid w:val="007430C4"/>
    <w:rsid w:val="007B020B"/>
    <w:rsid w:val="007C60F1"/>
    <w:rsid w:val="009105AB"/>
    <w:rsid w:val="00A64C70"/>
    <w:rsid w:val="00A661B2"/>
    <w:rsid w:val="00AC4867"/>
    <w:rsid w:val="00D53C04"/>
    <w:rsid w:val="00E76CC1"/>
    <w:rsid w:val="00E93E5B"/>
    <w:rsid w:val="00F125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57EC4"/>
  </w:style>
  <w:style w:type="character" w:customStyle="1" w:styleId="apple-converted-space">
    <w:name w:val="apple-converted-space"/>
    <w:basedOn w:val="VarsaylanParagrafYazTipi"/>
    <w:rsid w:val="00657EC4"/>
  </w:style>
  <w:style w:type="character" w:customStyle="1" w:styleId="spelle">
    <w:name w:val="spelle"/>
    <w:basedOn w:val="VarsaylanParagrafYazTipi"/>
    <w:rsid w:val="00657EC4"/>
  </w:style>
</w:styles>
</file>

<file path=word/webSettings.xml><?xml version="1.0" encoding="utf-8"?>
<w:webSettings xmlns:r="http://schemas.openxmlformats.org/officeDocument/2006/relationships" xmlns:w="http://schemas.openxmlformats.org/wordprocessingml/2006/main">
  <w:divs>
    <w:div w:id="2465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2017-05-12T20:48:00Z</dcterms:created>
  <dcterms:modified xsi:type="dcterms:W3CDTF">2017-05-12T21:23:00Z</dcterms:modified>
</cp:coreProperties>
</file>